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9DA" w:rsidRPr="00CE16D6" w:rsidRDefault="00CE16D6" w:rsidP="00CE16D6">
      <w:pPr>
        <w:jc w:val="center"/>
        <w:rPr>
          <w:b/>
          <w:sz w:val="36"/>
          <w:szCs w:val="36"/>
        </w:rPr>
      </w:pPr>
      <w:r w:rsidRPr="00CE16D6">
        <w:rPr>
          <w:b/>
          <w:sz w:val="36"/>
          <w:szCs w:val="36"/>
        </w:rPr>
        <w:t>МУП «КОМФОРТ»</w:t>
      </w:r>
    </w:p>
    <w:p w:rsidR="00CE16D6" w:rsidRPr="00CE16D6" w:rsidRDefault="00CE16D6" w:rsidP="00CE16D6">
      <w:pPr>
        <w:jc w:val="center"/>
        <w:rPr>
          <w:b/>
          <w:sz w:val="36"/>
          <w:szCs w:val="36"/>
        </w:rPr>
      </w:pPr>
    </w:p>
    <w:p w:rsidR="00CE16D6" w:rsidRDefault="00CE16D6" w:rsidP="00CE16D6">
      <w:pPr>
        <w:jc w:val="center"/>
        <w:rPr>
          <w:b/>
          <w:sz w:val="36"/>
          <w:szCs w:val="36"/>
        </w:rPr>
      </w:pPr>
      <w:r w:rsidRPr="00CE16D6">
        <w:rPr>
          <w:b/>
          <w:sz w:val="36"/>
          <w:szCs w:val="36"/>
        </w:rPr>
        <w:t>Раскрытие информации в сфере холодного водоснабжения за 2013год</w:t>
      </w:r>
    </w:p>
    <w:p w:rsidR="00CE16D6" w:rsidRPr="00CE16D6" w:rsidRDefault="00CE16D6" w:rsidP="00CE16D6">
      <w:pPr>
        <w:jc w:val="center"/>
        <w:rPr>
          <w:b/>
          <w:sz w:val="36"/>
          <w:szCs w:val="36"/>
        </w:rPr>
      </w:pPr>
    </w:p>
    <w:p w:rsidR="000D69DA" w:rsidRDefault="000D69DA" w:rsidP="000D69DA">
      <w:pPr>
        <w:pStyle w:val="1"/>
      </w:pPr>
      <w:bookmarkStart w:id="0" w:name="sub_21"/>
      <w:r>
        <w:t xml:space="preserve">Форма 2.1. Общая информация </w:t>
      </w:r>
      <w:r>
        <w:br/>
        <w:t>о регулируемой организации</w:t>
      </w:r>
    </w:p>
    <w:bookmarkEnd w:id="0"/>
    <w:p w:rsidR="000D69DA" w:rsidRDefault="000D69DA" w:rsidP="000D69DA"/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960"/>
      </w:tblGrid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0D69DA">
            <w:pPr>
              <w:pStyle w:val="a4"/>
              <w:jc w:val="left"/>
            </w:pPr>
            <w:r>
              <w:t>Муниципальное унитарное предприятие муниципального образования Отрадненского сельсовета Куйбышевского района Новосибирской области «Комфорт»</w:t>
            </w:r>
          </w:p>
        </w:tc>
      </w:tr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Фамилия, имя и отчество руководителя регулируемой организации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  <w:r>
              <w:t>Попова Любовь Валерьевна</w:t>
            </w:r>
          </w:p>
        </w:tc>
      </w:tr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  <w:r>
              <w:t>ОГРН 1065471010846</w:t>
            </w:r>
          </w:p>
          <w:p w:rsidR="000D69DA" w:rsidRPr="000D69DA" w:rsidRDefault="000D69DA" w:rsidP="000D69DA">
            <w:pPr>
              <w:ind w:firstLine="0"/>
              <w:jc w:val="left"/>
            </w:pPr>
            <w:r>
              <w:t>Свидетельство выдано МИФНС №11 по Новосибирской области от 02.10.2006г.</w:t>
            </w:r>
          </w:p>
        </w:tc>
      </w:tr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Почтовый адрес регулируемой организации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  <w:r>
              <w:t>632360 Новосибирская область Куйбышевский район с. Отрадненское ул. Центральная 17а</w:t>
            </w:r>
          </w:p>
        </w:tc>
      </w:tr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  <w:r>
              <w:t>632360 Новосибирская область Куйбышевский район с. Отрадненское ул. Центральная 17а</w:t>
            </w:r>
          </w:p>
        </w:tc>
      </w:tr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Контактные телефоны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  <w:r>
              <w:t>(38362)32-352</w:t>
            </w:r>
          </w:p>
        </w:tc>
      </w:tr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Официальный сайт регулируемой организации в сети "Интернет"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Pr="00B43B02" w:rsidRDefault="00B43B02" w:rsidP="00264506">
            <w:pPr>
              <w:pStyle w:val="a4"/>
            </w:pPr>
            <w:r>
              <w:rPr>
                <w:lang w:val="en-US"/>
              </w:rPr>
              <w:t>tariff nso.ru</w:t>
            </w:r>
          </w:p>
        </w:tc>
      </w:tr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Адрес электронной почты регулируемой организации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Pr="000D69DA" w:rsidRDefault="000D69DA" w:rsidP="00264506">
            <w:pPr>
              <w:pStyle w:val="a4"/>
            </w:pPr>
            <w:r>
              <w:rPr>
                <w:lang w:val="en-US"/>
              </w:rPr>
              <w:t>otradnensk@mail.ru</w:t>
            </w:r>
          </w:p>
        </w:tc>
      </w:tr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Режим работы регулируемой организации (абонентских отделов, сбытовых подразделений), в том числе часы работы диспетчерских служб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  <w:r>
              <w:t>С 8.30час до 16.30час. выходной суббота, воскресение</w:t>
            </w:r>
          </w:p>
        </w:tc>
      </w:tr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Вид регулируемой деятельности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  <w:r>
              <w:t xml:space="preserve">Холодное водоснабжение </w:t>
            </w:r>
          </w:p>
        </w:tc>
      </w:tr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Протяженность водопроводных сетей (в однотрубном исчислении) (километров)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43B02" w:rsidP="00264506">
            <w:pPr>
              <w:pStyle w:val="a4"/>
            </w:pPr>
            <w:r>
              <w:t>18,9</w:t>
            </w:r>
          </w:p>
        </w:tc>
      </w:tr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Количество скважин (штук)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43B02" w:rsidP="00264506">
            <w:pPr>
              <w:pStyle w:val="a4"/>
            </w:pPr>
            <w:r>
              <w:t>5</w:t>
            </w:r>
          </w:p>
        </w:tc>
      </w:tr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Количество подкачивающих насосных станций (штук)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43B02" w:rsidP="00264506">
            <w:pPr>
              <w:pStyle w:val="a4"/>
            </w:pPr>
            <w:r>
              <w:t>0</w:t>
            </w:r>
          </w:p>
        </w:tc>
      </w:tr>
    </w:tbl>
    <w:p w:rsidR="000D69DA" w:rsidRDefault="000D69DA" w:rsidP="000D69DA"/>
    <w:p w:rsidR="000D69DA" w:rsidRDefault="000D69DA" w:rsidP="000D69DA">
      <w:pPr>
        <w:pStyle w:val="1"/>
      </w:pPr>
      <w:bookmarkStart w:id="1" w:name="sub_22"/>
      <w:r>
        <w:t xml:space="preserve">Форма 2.2. Информация </w:t>
      </w:r>
      <w:r>
        <w:br/>
        <w:t>о тарифе на питьевую воду (питьевое водоснабжение)</w:t>
      </w:r>
    </w:p>
    <w:bookmarkEnd w:id="1"/>
    <w:p w:rsidR="000D69DA" w:rsidRDefault="000D69DA" w:rsidP="000D69DA"/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960"/>
      </w:tblGrid>
      <w:tr w:rsidR="000D69DA" w:rsidTr="00B43B02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 xml:space="preserve">Наименование органа регулирования, </w:t>
            </w:r>
            <w:r>
              <w:lastRenderedPageBreak/>
              <w:t>принявшего решение об утверждении тарифа на питьевую воду (питьевое водоснабжение)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43B02" w:rsidP="00264506">
            <w:pPr>
              <w:pStyle w:val="a4"/>
            </w:pPr>
            <w:r>
              <w:lastRenderedPageBreak/>
              <w:t xml:space="preserve">Департамент по тарифам Новосибирской </w:t>
            </w:r>
            <w:r>
              <w:lastRenderedPageBreak/>
              <w:t>области</w:t>
            </w:r>
          </w:p>
        </w:tc>
      </w:tr>
      <w:tr w:rsidR="000D69DA" w:rsidTr="00B43B02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lastRenderedPageBreak/>
              <w:t>Реквизиты (дата, номер) решения об утверждении тарифа на питьевую воду (питьевое водоснабжение)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43B02" w:rsidP="00264506">
            <w:pPr>
              <w:pStyle w:val="a4"/>
            </w:pPr>
            <w:r>
              <w:t>Приказ № 266-В от 30.10.2012г.</w:t>
            </w:r>
          </w:p>
        </w:tc>
      </w:tr>
      <w:tr w:rsidR="000D69DA" w:rsidTr="00B43B02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Величина установленного тарифа на питьевую воду (питьевое водоснабжение)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377E1C" w:rsidP="00377E1C">
            <w:pPr>
              <w:pStyle w:val="a4"/>
              <w:jc w:val="left"/>
            </w:pPr>
            <w:r>
              <w:t>С 01.01.2013г. по 30.06.2013г.-20,90 руб\куб м</w:t>
            </w:r>
          </w:p>
          <w:p w:rsidR="00377E1C" w:rsidRPr="00377E1C" w:rsidRDefault="00377E1C" w:rsidP="00377E1C">
            <w:pPr>
              <w:ind w:firstLine="0"/>
              <w:jc w:val="left"/>
            </w:pPr>
            <w:r>
              <w:t>С 01.07.2013г. по 31.12.2013г. – 23,16 руб\куб м</w:t>
            </w:r>
          </w:p>
        </w:tc>
      </w:tr>
      <w:tr w:rsidR="000D69DA" w:rsidTr="00B43B02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Срок действия установленного тарифа на питьевую воду (питьевое водоснабжение)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377E1C" w:rsidP="00264506">
            <w:pPr>
              <w:pStyle w:val="a4"/>
            </w:pPr>
            <w:r>
              <w:t>01.01.2013г. – 31.12.2013г</w:t>
            </w:r>
          </w:p>
        </w:tc>
      </w:tr>
      <w:tr w:rsidR="000D69DA" w:rsidTr="00B43B02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Источник официального опубликования решения об установлении тарифа на питьевую воду (питьевое водоснабжение)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Pr="00377E1C" w:rsidRDefault="00377E1C" w:rsidP="00264506">
            <w:pPr>
              <w:pStyle w:val="a4"/>
            </w:pPr>
            <w:r>
              <w:t xml:space="preserve">Сайт </w:t>
            </w:r>
            <w:r>
              <w:rPr>
                <w:lang w:val="en-US"/>
              </w:rPr>
              <w:t>tariff nso.ru</w:t>
            </w:r>
          </w:p>
        </w:tc>
      </w:tr>
    </w:tbl>
    <w:p w:rsidR="000D69DA" w:rsidRDefault="000D69DA" w:rsidP="000D69DA"/>
    <w:p w:rsidR="000D69DA" w:rsidRDefault="00377E1C" w:rsidP="000D69DA">
      <w:pPr>
        <w:pStyle w:val="1"/>
      </w:pPr>
      <w:bookmarkStart w:id="2" w:name="sub_27"/>
      <w:r>
        <w:t>Форма 2.3</w:t>
      </w:r>
      <w:r w:rsidR="000D69DA">
        <w:t xml:space="preserve">. Информация </w:t>
      </w:r>
      <w:r w:rsidR="000D69DA">
        <w:br/>
        <w:t>об основных показателях финансово-хозяйственной деятельности регулируемой организации</w:t>
      </w:r>
    </w:p>
    <w:bookmarkEnd w:id="2"/>
    <w:p w:rsidR="000D69DA" w:rsidRDefault="000D69DA" w:rsidP="000D69DA"/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818"/>
      </w:tblGrid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3" w:name="sub_271"/>
            <w:r>
              <w:t>1) Выручка от регулируемой деятельности (тыс. рублей) с разбивкой по видам деятельности</w:t>
            </w:r>
            <w:bookmarkEnd w:id="3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D971D5" w:rsidP="00264506">
            <w:pPr>
              <w:pStyle w:val="a4"/>
            </w:pPr>
            <w:r>
              <w:t>460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4" w:name="sub_272"/>
            <w:r>
              <w:t>2) Себестоимость производимых товаров (оказываемых услуг) по регулируемому виду деятельности (тыс. рублей), включая:</w:t>
            </w:r>
            <w:bookmarkEnd w:id="4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6E0995" w:rsidP="00264506">
            <w:pPr>
              <w:pStyle w:val="a4"/>
            </w:pPr>
            <w:r>
              <w:t>1023,2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D971D5" w:rsidP="00264506">
            <w:pPr>
              <w:pStyle w:val="a5"/>
            </w:pPr>
            <w:bookmarkStart w:id="5" w:name="sub_2722"/>
            <w:r>
              <w:t>а</w:t>
            </w:r>
            <w:r w:rsidR="000D69DA">
              <w:t xml:space="preserve">) расходы на покупаемую электрическую энергию (мощность), используемую в технологическом процессе (с указанием средневзвешенной стоимости 1 </w:t>
            </w:r>
            <w:r w:rsidR="000D69DA">
              <w:rPr>
                <w:noProof/>
              </w:rPr>
              <w:drawing>
                <wp:inline distT="0" distB="0" distL="0" distR="0" wp14:anchorId="5BA92C10" wp14:editId="040C4D1E">
                  <wp:extent cx="361950" cy="1619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D69DA">
              <w:t>), и объем приобретения электрической энергии</w:t>
            </w:r>
            <w:bookmarkEnd w:id="5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6E0995" w:rsidP="00264506">
            <w:pPr>
              <w:pStyle w:val="a4"/>
            </w:pPr>
            <w:r>
              <w:t>47,5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C372FF" w:rsidP="00264506">
            <w:pPr>
              <w:pStyle w:val="a5"/>
            </w:pPr>
            <w:bookmarkStart w:id="6" w:name="sub_2724"/>
            <w:r>
              <w:t>б</w:t>
            </w:r>
            <w:r w:rsidR="000D69DA">
              <w:t>) расходы на оплату труда и отчисления на социальные нужды основного производственного персонала</w:t>
            </w:r>
            <w:bookmarkEnd w:id="6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6E0995" w:rsidP="00264506">
            <w:pPr>
              <w:pStyle w:val="a4"/>
            </w:pPr>
            <w:r>
              <w:t>330,7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C372FF" w:rsidP="00264506">
            <w:pPr>
              <w:pStyle w:val="a5"/>
            </w:pPr>
            <w:bookmarkStart w:id="7" w:name="sub_2725"/>
            <w:r>
              <w:t>в</w:t>
            </w:r>
            <w:r w:rsidR="000D69DA">
              <w:t>) расходы на оплату труда и отчисления на социальные нужды административно-управленческого персонала</w:t>
            </w:r>
            <w:bookmarkEnd w:id="7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6E0995" w:rsidP="00264506">
            <w:pPr>
              <w:pStyle w:val="a4"/>
            </w:pPr>
            <w:r>
              <w:t>125,3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C372FF" w:rsidP="00264506">
            <w:pPr>
              <w:pStyle w:val="a5"/>
            </w:pPr>
            <w:bookmarkStart w:id="8" w:name="sub_2726"/>
            <w:r>
              <w:t>г</w:t>
            </w:r>
            <w:r w:rsidR="000D69DA">
              <w:t>) расходы на амортизацию основных производственных средств</w:t>
            </w:r>
            <w:bookmarkEnd w:id="8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6E0995" w:rsidP="00264506">
            <w:pPr>
              <w:pStyle w:val="a4"/>
            </w:pPr>
            <w:r>
              <w:t>302,5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C372FF" w:rsidP="00264506">
            <w:pPr>
              <w:pStyle w:val="a5"/>
            </w:pPr>
            <w:bookmarkStart w:id="9" w:name="sub_2728"/>
            <w:r>
              <w:t>д</w:t>
            </w:r>
            <w:r w:rsidR="000D69DA">
              <w:t>) общепроизводственные расходы, в том числе отнесенные к ним расходы на текущий и капитальный ремонт</w:t>
            </w:r>
            <w:bookmarkEnd w:id="9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Pr="00D971D5" w:rsidRDefault="006E0995" w:rsidP="00264506">
            <w:pPr>
              <w:pStyle w:val="a4"/>
            </w:pPr>
            <w:r w:rsidRPr="00D971D5">
              <w:t>50,7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C372FF" w:rsidP="00264506">
            <w:pPr>
              <w:pStyle w:val="a5"/>
            </w:pPr>
            <w:bookmarkStart w:id="10" w:name="sub_27210"/>
            <w:r>
              <w:t>е</w:t>
            </w:r>
            <w:r w:rsidR="000D69DA">
              <w:t>) расходы на капитальный и текущий ремонт основных производственных средств 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</w:t>
            </w:r>
            <w:bookmarkEnd w:id="10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6E0995" w:rsidP="00264506">
            <w:pPr>
              <w:pStyle w:val="a4"/>
            </w:pPr>
            <w:r>
              <w:t xml:space="preserve"> 154,7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11" w:name="sub_27212"/>
            <w:r>
              <w:t xml:space="preserve">м) прочие расходы, которые подлежат отнесению к регулируемым видам </w:t>
            </w:r>
            <w:r>
              <w:lastRenderedPageBreak/>
              <w:t xml:space="preserve">деятельности в соответствии с </w:t>
            </w:r>
            <w:hyperlink r:id="rId9" w:history="1">
              <w:r>
                <w:rPr>
                  <w:rStyle w:val="a3"/>
                  <w:rFonts w:cs="Arial"/>
                </w:rPr>
                <w:t>основами ценообразования</w:t>
              </w:r>
            </w:hyperlink>
            <w:r>
              <w:t xml:space="preserve"> в сфере водоснабжения и водоотведения, утвержденными </w:t>
            </w:r>
            <w:hyperlink r:id="rId10" w:history="1">
              <w:r>
                <w:rPr>
                  <w:rStyle w:val="a3"/>
                  <w:rFonts w:cs="Arial"/>
                </w:rPr>
                <w:t>постановлением</w:t>
              </w:r>
            </w:hyperlink>
            <w:r>
              <w:t xml:space="preserve"> Правительства Российской Федерации от 13.05.2013 N 406 (Официальный интернет-портал правовой информации </w:t>
            </w:r>
            <w:hyperlink r:id="rId11" w:history="1">
              <w:r>
                <w:rPr>
                  <w:rStyle w:val="a3"/>
                  <w:rFonts w:cs="Arial"/>
                </w:rPr>
                <w:t>http://www.pravo.gov.ru</w:t>
              </w:r>
            </w:hyperlink>
            <w:r>
              <w:t>, 15.05.2013)</w:t>
            </w:r>
            <w:bookmarkEnd w:id="11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6E0995" w:rsidP="00264506">
            <w:pPr>
              <w:pStyle w:val="a4"/>
            </w:pPr>
            <w:r>
              <w:lastRenderedPageBreak/>
              <w:t>11,8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12" w:name="sub_273"/>
            <w:r>
              <w:lastRenderedPageBreak/>
              <w:t>3) Чистая прибыль, полученная от регулируемого вида деятельности, с указанием размера ее расходования на финансирование мероприятий, предусмотренных инвестиционной программой регулируемой организации (тыс. рублей)</w:t>
            </w:r>
            <w:bookmarkEnd w:id="12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D2069F" w:rsidP="00264506">
            <w:pPr>
              <w:pStyle w:val="a4"/>
            </w:pPr>
            <w:r>
              <w:t>0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13" w:name="sub_274"/>
            <w:r>
              <w:t>4) Сведения об изменении стоимости основных фондов (в том числе за счет ввода в эксплуатацию (вывода из эксплуатации)), их переоценки (тыс. рублей)</w:t>
            </w:r>
            <w:bookmarkEnd w:id="13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6E0995" w:rsidP="00264506">
            <w:pPr>
              <w:pStyle w:val="a4"/>
            </w:pPr>
            <w:r>
              <w:t>Введен водопровод стоимостью 13986,2 тыс руб.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14" w:name="sub_275"/>
            <w:r>
              <w:t>5) Валовая прибыль (убытки) от продажи товаров и услуг по регулируемому виду деятельности (тыс. рублей)</w:t>
            </w:r>
            <w:bookmarkEnd w:id="14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D971D5" w:rsidP="00264506">
            <w:pPr>
              <w:pStyle w:val="a4"/>
            </w:pPr>
            <w:r>
              <w:t>Убыток 563,2</w:t>
            </w:r>
            <w:r w:rsidR="006E0995">
              <w:t>тыс руб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C372FF" w:rsidP="00264506">
            <w:pPr>
              <w:pStyle w:val="a5"/>
            </w:pPr>
            <w:bookmarkStart w:id="15" w:name="sub_277"/>
            <w:r>
              <w:t>6</w:t>
            </w:r>
            <w:r w:rsidR="000D69DA">
              <w:t>) Объем поднятой воды (тыс. куб. метров)</w:t>
            </w:r>
            <w:bookmarkEnd w:id="15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D2069F" w:rsidP="00264506">
            <w:pPr>
              <w:pStyle w:val="a4"/>
            </w:pPr>
            <w:r>
              <w:t>18,7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C372FF" w:rsidP="00264506">
            <w:pPr>
              <w:pStyle w:val="a5"/>
            </w:pPr>
            <w:bookmarkStart w:id="16" w:name="sub_278"/>
            <w:r>
              <w:t>7</w:t>
            </w:r>
            <w:r w:rsidR="000D69DA">
              <w:t>) Объем покупной воды (тыс. куб. метров)</w:t>
            </w:r>
            <w:bookmarkEnd w:id="16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D2069F" w:rsidP="00264506">
            <w:pPr>
              <w:pStyle w:val="a4"/>
            </w:pPr>
            <w:r>
              <w:t>0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C372FF" w:rsidP="00264506">
            <w:pPr>
              <w:pStyle w:val="a5"/>
            </w:pPr>
            <w:bookmarkStart w:id="17" w:name="sub_279"/>
            <w:r>
              <w:t>8</w:t>
            </w:r>
            <w:r w:rsidR="000D69DA">
              <w:t>) Объем воды, пропущенной через очистные сооружения</w:t>
            </w:r>
            <w:bookmarkEnd w:id="17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D2069F" w:rsidP="00264506">
            <w:pPr>
              <w:pStyle w:val="a4"/>
            </w:pPr>
            <w:r>
              <w:t>0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C372FF" w:rsidP="00264506">
            <w:pPr>
              <w:pStyle w:val="a5"/>
            </w:pPr>
            <w:bookmarkStart w:id="18" w:name="sub_2710"/>
            <w:r>
              <w:t>9</w:t>
            </w:r>
            <w:r w:rsidR="000D69DA">
              <w:t>) Объем отпущенной потребителям воды, определенный по приборам учета и расчетным путем (по нормативам потребления) (тыс. куб. метров)</w:t>
            </w:r>
            <w:bookmarkEnd w:id="18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D2069F" w:rsidP="00264506">
            <w:pPr>
              <w:pStyle w:val="a4"/>
            </w:pPr>
            <w:r>
              <w:t>16,8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C372FF" w:rsidP="00264506">
            <w:pPr>
              <w:pStyle w:val="a5"/>
            </w:pPr>
            <w:bookmarkStart w:id="19" w:name="sub_2711"/>
            <w:r>
              <w:t>10</w:t>
            </w:r>
            <w:r w:rsidR="000D69DA">
              <w:t>) Потери воды в сетях (процентов)</w:t>
            </w:r>
            <w:bookmarkEnd w:id="19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D2069F" w:rsidP="00264506">
            <w:pPr>
              <w:pStyle w:val="a4"/>
            </w:pPr>
            <w:r>
              <w:t>10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C372FF" w:rsidP="00264506">
            <w:pPr>
              <w:pStyle w:val="a5"/>
            </w:pPr>
            <w:bookmarkStart w:id="20" w:name="sub_2712"/>
            <w:r>
              <w:t>11</w:t>
            </w:r>
            <w:r w:rsidR="000D69DA">
              <w:t>) Среднесписочная численность основного производственного персонала (человек)</w:t>
            </w:r>
            <w:bookmarkEnd w:id="20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13BEA" w:rsidP="00264506">
            <w:pPr>
              <w:pStyle w:val="a4"/>
            </w:pPr>
            <w:r>
              <w:t>4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C372FF" w:rsidP="00264506">
            <w:pPr>
              <w:pStyle w:val="a5"/>
            </w:pPr>
            <w:bookmarkStart w:id="21" w:name="sub_2713"/>
            <w:r>
              <w:t>12</w:t>
            </w:r>
            <w:r w:rsidR="000D69DA">
              <w:t xml:space="preserve">) Удельный расход электроэнергии на подачу воды в сеть (тыс. </w:t>
            </w:r>
            <w:r w:rsidR="000D69DA">
              <w:rPr>
                <w:noProof/>
              </w:rPr>
              <w:drawing>
                <wp:inline distT="0" distB="0" distL="0" distR="0" wp14:anchorId="09753435" wp14:editId="70608C06">
                  <wp:extent cx="361950" cy="1619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D69DA">
              <w:t xml:space="preserve"> или тыс. куб. метров)</w:t>
            </w:r>
            <w:bookmarkEnd w:id="21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D2069F" w:rsidP="00264506">
            <w:pPr>
              <w:pStyle w:val="a4"/>
            </w:pPr>
            <w:r>
              <w:t>21,6</w:t>
            </w:r>
            <w:r w:rsidR="00B13BEA">
              <w:t xml:space="preserve"> тыс квт\час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C372FF" w:rsidP="00264506">
            <w:pPr>
              <w:pStyle w:val="a5"/>
            </w:pPr>
            <w:bookmarkStart w:id="22" w:name="sub_2714"/>
            <w:r>
              <w:t>13</w:t>
            </w:r>
            <w:r w:rsidR="000D69DA">
              <w:t>) Расход воды на собственные (в том числе хозяйственно-бытовые) нужды (процент объема отпуска воды потребителям)</w:t>
            </w:r>
            <w:bookmarkEnd w:id="22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13BEA" w:rsidP="00264506">
            <w:pPr>
              <w:pStyle w:val="a4"/>
            </w:pPr>
            <w:r>
              <w:t>0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C372FF" w:rsidP="00264506">
            <w:pPr>
              <w:pStyle w:val="a5"/>
            </w:pPr>
            <w:bookmarkStart w:id="23" w:name="sub_2715"/>
            <w:r>
              <w:t>14</w:t>
            </w:r>
            <w:r w:rsidR="000D69DA">
              <w:t>) Показатель использования производственных объектов (по объему перекачки) по отношению к пиковому дню отчетного года (процентов)</w:t>
            </w:r>
            <w:bookmarkEnd w:id="23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13BEA" w:rsidP="00264506">
            <w:pPr>
              <w:pStyle w:val="a4"/>
            </w:pPr>
            <w:r>
              <w:t>25%</w:t>
            </w:r>
          </w:p>
        </w:tc>
      </w:tr>
    </w:tbl>
    <w:p w:rsidR="000D69DA" w:rsidRDefault="000D69DA" w:rsidP="000D69DA"/>
    <w:p w:rsidR="000D69DA" w:rsidRDefault="00B13BEA" w:rsidP="000D69DA">
      <w:pPr>
        <w:pStyle w:val="1"/>
      </w:pPr>
      <w:bookmarkStart w:id="24" w:name="sub_28"/>
      <w:r>
        <w:t>Форма 2.4</w:t>
      </w:r>
      <w:r w:rsidR="000D69DA">
        <w:t xml:space="preserve">. Информация </w:t>
      </w:r>
      <w:r w:rsidR="000D69DA">
        <w:br/>
        <w:t>об основных потребительских характеристиках регулируемых товаров и услуг регулируемых организаций и их соответствии установленным требованиям</w:t>
      </w:r>
    </w:p>
    <w:bookmarkEnd w:id="24"/>
    <w:p w:rsidR="000D69DA" w:rsidRDefault="000D69DA" w:rsidP="000D69DA"/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818"/>
      </w:tblGrid>
      <w:tr w:rsidR="000D69DA" w:rsidTr="00B13BE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25" w:name="sub_281"/>
            <w:r>
              <w:t xml:space="preserve">1) Количество аварий на системах холодного </w:t>
            </w:r>
            <w:r>
              <w:lastRenderedPageBreak/>
              <w:t>водоснабжения (единиц на километр)</w:t>
            </w:r>
            <w:bookmarkEnd w:id="25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13BEA" w:rsidP="00264506">
            <w:pPr>
              <w:pStyle w:val="a4"/>
            </w:pPr>
            <w:r>
              <w:lastRenderedPageBreak/>
              <w:t>0,3</w:t>
            </w:r>
          </w:p>
        </w:tc>
      </w:tr>
      <w:tr w:rsidR="000D69DA" w:rsidTr="00B13BE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26" w:name="sub_282"/>
            <w:r>
              <w:lastRenderedPageBreak/>
              <w:t>2) Количество случаев ограничения подачи холодной воды по графику с указанием срока действия таких ограничений (менее 24 часов в сутки)</w:t>
            </w:r>
            <w:bookmarkEnd w:id="26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13BEA" w:rsidP="00264506">
            <w:pPr>
              <w:pStyle w:val="a4"/>
            </w:pPr>
            <w:r>
              <w:t>0</w:t>
            </w:r>
          </w:p>
        </w:tc>
      </w:tr>
      <w:tr w:rsidR="000D69DA" w:rsidTr="00B13BE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27" w:name="sub_283"/>
            <w:r>
              <w:t>3) Доля потребителей, затронутых ограничениями подачи холодной воды (процентов)</w:t>
            </w:r>
            <w:bookmarkEnd w:id="27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13BEA" w:rsidP="00264506">
            <w:pPr>
              <w:pStyle w:val="a4"/>
            </w:pPr>
            <w:r>
              <w:t>0</w:t>
            </w:r>
          </w:p>
        </w:tc>
      </w:tr>
      <w:tr w:rsidR="000D69DA" w:rsidTr="00B13BE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28" w:name="sub_284"/>
            <w:r>
              <w:t>4) Общее количество проведенных проб качества воды по следующим показателям:</w:t>
            </w:r>
            <w:bookmarkEnd w:id="28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13BEA" w:rsidP="00264506">
            <w:pPr>
              <w:pStyle w:val="a4"/>
            </w:pPr>
            <w:r>
              <w:t>0</w:t>
            </w:r>
          </w:p>
        </w:tc>
      </w:tr>
      <w:tr w:rsidR="000D69DA" w:rsidTr="00B13BE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29" w:name="sub_2841"/>
            <w:r>
              <w:t>а) мутность</w:t>
            </w:r>
            <w:bookmarkEnd w:id="29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</w:p>
        </w:tc>
      </w:tr>
      <w:tr w:rsidR="000D69DA" w:rsidTr="00B13BE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30" w:name="sub_2842"/>
            <w:r>
              <w:t>б) цветность</w:t>
            </w:r>
            <w:bookmarkEnd w:id="30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</w:p>
        </w:tc>
      </w:tr>
      <w:tr w:rsidR="000D69DA" w:rsidTr="00B13BE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31" w:name="sub_2843"/>
            <w:r>
              <w:t>в) хлор остаточный общий, в том числе хлор остаточный связанный и хлор остаточный свободный</w:t>
            </w:r>
            <w:bookmarkEnd w:id="31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</w:p>
        </w:tc>
      </w:tr>
      <w:tr w:rsidR="000D69DA" w:rsidTr="00B13BE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32" w:name="sub_2844"/>
            <w:r>
              <w:t>г) общие колиформные бактерии</w:t>
            </w:r>
            <w:bookmarkEnd w:id="32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</w:p>
        </w:tc>
      </w:tr>
      <w:tr w:rsidR="000D69DA" w:rsidTr="00B13BE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33" w:name="sub_2845"/>
            <w:r>
              <w:t>д) термотолерантные колиформные бактерии</w:t>
            </w:r>
            <w:bookmarkEnd w:id="33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</w:p>
        </w:tc>
      </w:tr>
      <w:tr w:rsidR="000D69DA" w:rsidTr="00B13BE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34" w:name="sub_285"/>
            <w:r>
              <w:t>5) Количество проведенных проб, выявивших несоответствие холодной воды санитарным нормам (предельно допустимой концентрации), по следующим показателям:</w:t>
            </w:r>
            <w:bookmarkEnd w:id="34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13BEA" w:rsidP="00264506">
            <w:pPr>
              <w:pStyle w:val="a4"/>
            </w:pPr>
            <w:r>
              <w:t>0</w:t>
            </w:r>
          </w:p>
        </w:tc>
      </w:tr>
      <w:tr w:rsidR="000D69DA" w:rsidTr="00B13BE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35" w:name="sub_2851"/>
            <w:r>
              <w:t>а) мутность</w:t>
            </w:r>
            <w:bookmarkEnd w:id="35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</w:p>
        </w:tc>
      </w:tr>
      <w:tr w:rsidR="000D69DA" w:rsidTr="00B13BE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36" w:name="sub_2852"/>
            <w:r>
              <w:t>б) цветность</w:t>
            </w:r>
            <w:bookmarkEnd w:id="36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</w:p>
        </w:tc>
      </w:tr>
      <w:tr w:rsidR="000D69DA" w:rsidTr="00B13BE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37" w:name="sub_2853"/>
            <w:r>
              <w:t>в) хлор остаточный общий, в том числе хлор остаточный связанный и хлор остаточный свободный</w:t>
            </w:r>
            <w:bookmarkEnd w:id="37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</w:p>
        </w:tc>
      </w:tr>
      <w:tr w:rsidR="000D69DA" w:rsidTr="00B13BE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38" w:name="sub_2854"/>
            <w:r>
              <w:t>г) общие колиформные бактерии</w:t>
            </w:r>
            <w:bookmarkEnd w:id="38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</w:p>
        </w:tc>
      </w:tr>
      <w:tr w:rsidR="000D69DA" w:rsidTr="00B13BE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39" w:name="sub_2855"/>
            <w:r>
              <w:t>д) термотолерантные колиформные бактерии</w:t>
            </w:r>
            <w:bookmarkEnd w:id="39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</w:p>
        </w:tc>
      </w:tr>
      <w:tr w:rsidR="000D69DA" w:rsidTr="00B13BE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40" w:name="sub_286"/>
            <w:r>
              <w:t>6) Доля исполненных в срок договоров о подключении (процент общего количества заключенных договоров о подключении)</w:t>
            </w:r>
            <w:bookmarkEnd w:id="40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13BEA" w:rsidP="00264506">
            <w:pPr>
              <w:pStyle w:val="a4"/>
            </w:pPr>
            <w:r>
              <w:t>100</w:t>
            </w:r>
          </w:p>
        </w:tc>
      </w:tr>
      <w:tr w:rsidR="000D69DA" w:rsidTr="00B13BE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41" w:name="sub_287"/>
            <w:r>
              <w:t>7) Средняя продолжительность рассмотрения заявлений о подключении (дней)</w:t>
            </w:r>
            <w:bookmarkEnd w:id="41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13BEA" w:rsidP="00264506">
            <w:pPr>
              <w:pStyle w:val="a4"/>
            </w:pPr>
            <w:r>
              <w:t>30</w:t>
            </w:r>
          </w:p>
        </w:tc>
      </w:tr>
    </w:tbl>
    <w:p w:rsidR="000D69DA" w:rsidRDefault="000D69DA" w:rsidP="000D69DA"/>
    <w:p w:rsidR="000D69DA" w:rsidRDefault="00B13BEA" w:rsidP="000D69DA">
      <w:pPr>
        <w:pStyle w:val="1"/>
      </w:pPr>
      <w:bookmarkStart w:id="42" w:name="sub_29"/>
      <w:r>
        <w:t>Форма 2.5</w:t>
      </w:r>
      <w:r w:rsidR="000D69DA">
        <w:t xml:space="preserve">. Информация </w:t>
      </w:r>
      <w:r w:rsidR="000D69DA">
        <w:br/>
        <w:t>об инвестиционных программах и отчетах об их реализации</w:t>
      </w:r>
    </w:p>
    <w:bookmarkEnd w:id="42"/>
    <w:p w:rsidR="000D69DA" w:rsidRDefault="000D69DA" w:rsidP="000D69DA"/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3401"/>
      </w:tblGrid>
      <w:tr w:rsidR="000D69DA" w:rsidTr="00B13BEA"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Наименование инвестиционной программы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13BEA" w:rsidP="00264506">
            <w:pPr>
              <w:pStyle w:val="a4"/>
            </w:pPr>
            <w:r>
              <w:t>«Модернизация системы водоснабжения в с. Отрадненское Куйбышевского района Новосибирской области</w:t>
            </w:r>
            <w:r w:rsidR="00D437FB">
              <w:t xml:space="preserve"> на 2013-2015гг..»</w:t>
            </w:r>
          </w:p>
        </w:tc>
      </w:tr>
      <w:tr w:rsidR="000D69DA" w:rsidTr="00B13BEA"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Дата утверждения инвестиционной программы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D437FB" w:rsidP="00264506">
            <w:pPr>
              <w:pStyle w:val="a4"/>
            </w:pPr>
            <w:r>
              <w:t>11.05.2012г</w:t>
            </w:r>
          </w:p>
        </w:tc>
      </w:tr>
      <w:tr w:rsidR="000D69DA" w:rsidTr="00B13BEA"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Цели инвестиционной программы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D437FB" w:rsidP="00264506">
            <w:pPr>
              <w:pStyle w:val="a4"/>
            </w:pPr>
            <w:r>
              <w:t>Сокращение затрат на оказание услуг: сокращение потерь воды при транспортировке</w:t>
            </w:r>
          </w:p>
        </w:tc>
      </w:tr>
      <w:tr w:rsidR="000D69DA" w:rsidTr="00B13BEA"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 xml:space="preserve">Наименование органа исполнительной власти субъекта Российской Федерации, утвердившего инвестиционную </w:t>
            </w:r>
            <w:r>
              <w:lastRenderedPageBreak/>
              <w:t>программу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D437FB" w:rsidP="00D437FB">
            <w:pPr>
              <w:pStyle w:val="a4"/>
              <w:jc w:val="left"/>
            </w:pPr>
            <w:r>
              <w:lastRenderedPageBreak/>
              <w:t xml:space="preserve">Совет депутатов Отрадненского сельсовета </w:t>
            </w:r>
            <w:r>
              <w:lastRenderedPageBreak/>
              <w:t>Куйбышевского района Новосибирской области</w:t>
            </w:r>
          </w:p>
        </w:tc>
      </w:tr>
      <w:tr w:rsidR="000D69DA" w:rsidTr="00B13BEA"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lastRenderedPageBreak/>
              <w:t>Наименование органа местного самоуправления, согласовавшего инвестиционную программу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7FB" w:rsidRDefault="00D437FB" w:rsidP="00D437FB">
            <w:pPr>
              <w:pStyle w:val="a4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632360 Новосибирская область Куйбышевский район с. Отрадненское ул. Центральная 17а</w:t>
            </w:r>
          </w:p>
          <w:p w:rsidR="000D69DA" w:rsidRDefault="000D69DA" w:rsidP="00264506">
            <w:pPr>
              <w:pStyle w:val="a4"/>
            </w:pPr>
          </w:p>
        </w:tc>
      </w:tr>
      <w:tr w:rsidR="000D69DA" w:rsidTr="00B13BEA"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Сроки начала и окончания реализации инвестиционной программы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D437FB" w:rsidP="00264506">
            <w:pPr>
              <w:pStyle w:val="a4"/>
            </w:pPr>
            <w:r>
              <w:t>2013-2015гг..</w:t>
            </w:r>
          </w:p>
        </w:tc>
      </w:tr>
    </w:tbl>
    <w:p w:rsidR="000D69DA" w:rsidRDefault="000D69DA" w:rsidP="000D69DA"/>
    <w:p w:rsidR="000D69DA" w:rsidRDefault="000D69DA" w:rsidP="000D69DA">
      <w:pPr>
        <w:pStyle w:val="1"/>
      </w:pPr>
      <w:bookmarkStart w:id="43" w:name="sub_292"/>
      <w:r>
        <w:t>Показатели эффективности реализации инвестиционной программы</w:t>
      </w:r>
    </w:p>
    <w:bookmarkEnd w:id="43"/>
    <w:p w:rsidR="000D69DA" w:rsidRDefault="000D69DA" w:rsidP="000D69DA"/>
    <w:tbl>
      <w:tblPr>
        <w:tblW w:w="101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268"/>
        <w:gridCol w:w="3032"/>
        <w:gridCol w:w="2577"/>
      </w:tblGrid>
      <w:tr w:rsidR="000D69DA" w:rsidTr="00DD725D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4"/>
              <w:jc w:val="center"/>
            </w:pPr>
            <w:r>
              <w:t>Наименование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4"/>
              <w:jc w:val="center"/>
            </w:pPr>
            <w:r>
              <w:t>Наименование показателей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4"/>
              <w:jc w:val="center"/>
            </w:pPr>
            <w:r>
              <w:t>Плановые значения целевых показателей инвестиционной программы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  <w:jc w:val="center"/>
            </w:pPr>
            <w:r>
              <w:t>Фактические значения целевых показателей инвестиционной программы</w:t>
            </w:r>
          </w:p>
        </w:tc>
      </w:tr>
      <w:tr w:rsidR="00DD725D" w:rsidTr="00DD725D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25D" w:rsidRDefault="00DD725D" w:rsidP="00DD725D">
            <w:pPr>
              <w:pStyle w:val="a4"/>
              <w:jc w:val="left"/>
            </w:pPr>
            <w:r>
              <w:t>«Модернизация системы водоснабжения в с. Отрадненское Куйбышевского района Новосибирской области на 2013-2015гг..»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25D" w:rsidRDefault="00DD725D" w:rsidP="00264506">
            <w:pPr>
              <w:pStyle w:val="a4"/>
            </w:pPr>
            <w:r>
              <w:t>1.Снижение расходов за счет снижения аварийности на водопроводных сетях</w:t>
            </w:r>
          </w:p>
          <w:p w:rsidR="00DD725D" w:rsidRPr="00DD725D" w:rsidRDefault="00DD725D" w:rsidP="00DD725D">
            <w:pPr>
              <w:ind w:firstLine="0"/>
              <w:jc w:val="left"/>
            </w:pPr>
            <w:r>
              <w:t>2.снижение энергоемкости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25D" w:rsidRDefault="00DD725D" w:rsidP="00264506">
            <w:pPr>
              <w:pStyle w:val="a4"/>
            </w:pPr>
          </w:p>
          <w:p w:rsidR="00DD725D" w:rsidRDefault="00DD725D" w:rsidP="00DD725D"/>
          <w:p w:rsidR="00DD725D" w:rsidRDefault="00DD725D" w:rsidP="00DD725D"/>
          <w:p w:rsidR="00DD725D" w:rsidRDefault="00DD725D" w:rsidP="00DD725D"/>
          <w:p w:rsidR="00DD725D" w:rsidRDefault="00DD725D" w:rsidP="00DD725D"/>
          <w:p w:rsidR="00DD725D" w:rsidRDefault="00DD725D" w:rsidP="00DD725D"/>
          <w:p w:rsidR="00DD725D" w:rsidRPr="00DD725D" w:rsidRDefault="00DD725D" w:rsidP="00DD725D">
            <w:r>
              <w:t>2556,3тыс руб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25D" w:rsidRDefault="00DD725D" w:rsidP="00264506">
            <w:pPr>
              <w:pStyle w:val="a4"/>
            </w:pPr>
          </w:p>
          <w:p w:rsidR="00DD725D" w:rsidRDefault="00DD725D" w:rsidP="00DD725D"/>
          <w:p w:rsidR="00DD725D" w:rsidRDefault="00DD725D" w:rsidP="00DD725D"/>
          <w:p w:rsidR="00DD725D" w:rsidRDefault="00DD725D" w:rsidP="00DD725D"/>
          <w:p w:rsidR="00DD725D" w:rsidRDefault="00DD725D" w:rsidP="00DD725D"/>
          <w:p w:rsidR="00DD725D" w:rsidRDefault="00DD725D" w:rsidP="00DD725D"/>
          <w:p w:rsidR="00DD725D" w:rsidRPr="00DD725D" w:rsidRDefault="00DD725D" w:rsidP="00DD725D">
            <w:r>
              <w:t>156,3 тыс руб</w:t>
            </w:r>
          </w:p>
        </w:tc>
      </w:tr>
    </w:tbl>
    <w:p w:rsidR="000D69DA" w:rsidRDefault="000D69DA" w:rsidP="000D69DA"/>
    <w:p w:rsidR="000D69DA" w:rsidRDefault="000D69DA" w:rsidP="000D69DA">
      <w:pPr>
        <w:pStyle w:val="1"/>
      </w:pPr>
      <w:bookmarkStart w:id="44" w:name="sub_293"/>
      <w:r>
        <w:t>Информация об использовании инвестиционных средств за отчетный год</w:t>
      </w:r>
    </w:p>
    <w:bookmarkEnd w:id="44"/>
    <w:p w:rsidR="000D69DA" w:rsidRDefault="000D69DA" w:rsidP="000D69DA"/>
    <w:tbl>
      <w:tblPr>
        <w:tblW w:w="101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3"/>
        <w:gridCol w:w="2575"/>
        <w:gridCol w:w="3260"/>
        <w:gridCol w:w="3057"/>
      </w:tblGrid>
      <w:tr w:rsidR="000D69DA" w:rsidTr="00D437FB">
        <w:tc>
          <w:tcPr>
            <w:tcW w:w="1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4"/>
              <w:jc w:val="center"/>
            </w:pPr>
            <w:r>
              <w:t>Квартал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4"/>
              <w:jc w:val="center"/>
            </w:pPr>
            <w:r>
              <w:t>Наименование мероприятия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4"/>
              <w:jc w:val="center"/>
            </w:pPr>
            <w:r>
              <w:t>Сведения об использовании инвестиционных средств за отчетный год, тыс. руб.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  <w:jc w:val="center"/>
            </w:pPr>
            <w:r>
              <w:t>Источник финансирования инвестиционной программы</w:t>
            </w:r>
          </w:p>
        </w:tc>
      </w:tr>
      <w:tr w:rsidR="00D437FB" w:rsidTr="00D437FB">
        <w:tc>
          <w:tcPr>
            <w:tcW w:w="1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FB" w:rsidRDefault="00D437FB" w:rsidP="00264506">
            <w:pPr>
              <w:pStyle w:val="a4"/>
            </w:pPr>
            <w:r>
              <w:t>2-4кв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FB" w:rsidRDefault="00D437FB" w:rsidP="0025320E">
            <w:pPr>
              <w:pStyle w:val="a4"/>
            </w:pPr>
            <w:r>
              <w:t>«Модернизация системы водоснабжения в с. Отрадненское Куйбышевского района Новосибирской области»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FB" w:rsidRDefault="00D437FB" w:rsidP="00264506">
            <w:pPr>
              <w:pStyle w:val="a4"/>
            </w:pPr>
            <w:r>
              <w:t>13892,0 тыс руб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7FB" w:rsidRDefault="00D437FB" w:rsidP="00264506">
            <w:pPr>
              <w:pStyle w:val="a4"/>
            </w:pPr>
            <w:r>
              <w:t>Обл. бюджет – 11152т.р</w:t>
            </w:r>
          </w:p>
          <w:p w:rsidR="00D437FB" w:rsidRDefault="00D437FB" w:rsidP="00D437FB">
            <w:pPr>
              <w:ind w:firstLine="0"/>
              <w:jc w:val="left"/>
            </w:pPr>
            <w:r>
              <w:t>Районный бюджет  - 2268 т.р.</w:t>
            </w:r>
          </w:p>
          <w:p w:rsidR="00D437FB" w:rsidRDefault="00D437FB" w:rsidP="00D437FB">
            <w:pPr>
              <w:ind w:firstLine="0"/>
              <w:jc w:val="left"/>
            </w:pPr>
            <w:r>
              <w:t>Местный бюджет – 172,</w:t>
            </w:r>
            <w:r w:rsidR="00CE16D6">
              <w:t>2</w:t>
            </w:r>
            <w:r>
              <w:t>т.р.</w:t>
            </w:r>
          </w:p>
          <w:p w:rsidR="00D437FB" w:rsidRPr="00D437FB" w:rsidRDefault="00D437FB" w:rsidP="00D437FB">
            <w:pPr>
              <w:ind w:firstLine="0"/>
              <w:jc w:val="left"/>
            </w:pPr>
            <w:r>
              <w:t>Ср-ва МУП «Комфорт» - 300,0 т.р.</w:t>
            </w:r>
          </w:p>
        </w:tc>
      </w:tr>
    </w:tbl>
    <w:p w:rsidR="000D69DA" w:rsidRDefault="000D69DA" w:rsidP="000D69DA"/>
    <w:p w:rsidR="000D69DA" w:rsidRDefault="00DD725D" w:rsidP="000D69DA">
      <w:pPr>
        <w:pStyle w:val="1"/>
      </w:pPr>
      <w:bookmarkStart w:id="45" w:name="sub_210"/>
      <w:r>
        <w:t>Форма 2.6</w:t>
      </w:r>
      <w:r w:rsidR="000D69DA">
        <w:t xml:space="preserve"> Информация </w:t>
      </w:r>
      <w:r w:rsidR="000D69DA">
        <w:br/>
        <w:t>о наличии (отсутствии) технической возможности подключения к централизованной системе холодного водоснабжения, а также о регистрации и ходе реализации заявок о подключении к централизованной системе холодного водоснабжения</w:t>
      </w:r>
    </w:p>
    <w:bookmarkEnd w:id="45"/>
    <w:p w:rsidR="000D69DA" w:rsidRDefault="000D69DA" w:rsidP="000D69DA"/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4"/>
        <w:gridCol w:w="1841"/>
      </w:tblGrid>
      <w:tr w:rsidR="000D69DA" w:rsidTr="00DD725D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 xml:space="preserve">Количество поданных заявок о подключении к системе холодного </w:t>
            </w:r>
            <w:r>
              <w:lastRenderedPageBreak/>
              <w:t>водоснабжения в течение квартала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DD725D" w:rsidP="00264506">
            <w:pPr>
              <w:pStyle w:val="a4"/>
            </w:pPr>
            <w:r>
              <w:lastRenderedPageBreak/>
              <w:t>35</w:t>
            </w:r>
          </w:p>
        </w:tc>
      </w:tr>
      <w:tr w:rsidR="000D69DA" w:rsidTr="00DD725D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lastRenderedPageBreak/>
              <w:t>Количество исполненных заявок о подключении к системе холодного водоснабжения в течение квартала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DD725D" w:rsidP="00264506">
            <w:pPr>
              <w:pStyle w:val="a4"/>
            </w:pPr>
            <w:r>
              <w:t>35</w:t>
            </w:r>
          </w:p>
        </w:tc>
      </w:tr>
      <w:tr w:rsidR="000D69DA" w:rsidTr="00DD725D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Количество заявок о подключении к централизованной системе холодного водоснабжения, по которым принято решение об отказе в подключении (с указанием причин) в течение квартала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DD725D" w:rsidP="00264506">
            <w:pPr>
              <w:pStyle w:val="a4"/>
            </w:pPr>
            <w:r>
              <w:t>0</w:t>
            </w:r>
          </w:p>
        </w:tc>
      </w:tr>
      <w:tr w:rsidR="000D69DA" w:rsidTr="00DD725D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Резерв мощности централизованной системы холодного водоснабжения в течение квартала</w:t>
            </w:r>
            <w:r w:rsidR="00DD725D">
              <w:t xml:space="preserve"> (тыс куб м\сут)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DD725D" w:rsidP="00264506">
            <w:pPr>
              <w:pStyle w:val="a4"/>
            </w:pPr>
            <w:r>
              <w:t>0,4</w:t>
            </w:r>
          </w:p>
        </w:tc>
      </w:tr>
    </w:tbl>
    <w:p w:rsidR="000D69DA" w:rsidRDefault="000D69DA" w:rsidP="000D69DA"/>
    <w:p w:rsidR="000D69DA" w:rsidRDefault="000D69DA" w:rsidP="000D69DA"/>
    <w:p w:rsidR="000D69DA" w:rsidRDefault="000D69DA" w:rsidP="000D69DA"/>
    <w:p w:rsidR="000D69DA" w:rsidRDefault="00C372FF" w:rsidP="000D69DA">
      <w:pPr>
        <w:pStyle w:val="1"/>
      </w:pPr>
      <w:bookmarkStart w:id="46" w:name="sub_212"/>
      <w:r>
        <w:t>Форма 2.7</w:t>
      </w:r>
      <w:r w:rsidR="000D69DA">
        <w:t xml:space="preserve">. Информация </w:t>
      </w:r>
      <w:r w:rsidR="000D69DA">
        <w:br/>
        <w:t>о порядке выполнения технологических, технических и других мероприятий, связанных с подключением к централизованной системе холодного водоснабжения</w:t>
      </w:r>
    </w:p>
    <w:bookmarkEnd w:id="46"/>
    <w:p w:rsidR="000D69DA" w:rsidRDefault="000D69DA" w:rsidP="000D69DA"/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3401"/>
      </w:tblGrid>
      <w:tr w:rsidR="000D69DA" w:rsidTr="00133B9F"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Форма заявки о подключении к централизованной системе холодного водоснабжения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133B9F" w:rsidP="00264506">
            <w:pPr>
              <w:pStyle w:val="a4"/>
            </w:pPr>
            <w:r>
              <w:t>Приложение№1</w:t>
            </w:r>
          </w:p>
        </w:tc>
      </w:tr>
      <w:tr w:rsidR="000D69DA" w:rsidTr="00133B9F"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Перечень документов, представляемых одновременно с заявкой о подключении к централизованной системе холодного водоснабжения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133B9F" w:rsidP="00264506">
            <w:pPr>
              <w:pStyle w:val="a4"/>
            </w:pPr>
            <w:r>
              <w:t>Приложение №1</w:t>
            </w:r>
          </w:p>
        </w:tc>
      </w:tr>
      <w:tr w:rsidR="000D69DA" w:rsidTr="00133B9F"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Телефоны и адреса службы, ответственной за прием и обработку заявок о подключении к централизованной системе холодного водоснабжения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133B9F" w:rsidP="00264506">
            <w:pPr>
              <w:pStyle w:val="a4"/>
            </w:pPr>
            <w:r>
              <w:t>НСО Куйбышевский район с. ОТрадненское ул. Центральная 17а тел (38362)32-352</w:t>
            </w:r>
          </w:p>
        </w:tc>
      </w:tr>
    </w:tbl>
    <w:p w:rsidR="000D69DA" w:rsidRDefault="000D69DA" w:rsidP="000D69DA"/>
    <w:p w:rsidR="000D69DA" w:rsidRDefault="00474956" w:rsidP="000D69DA">
      <w:pPr>
        <w:pStyle w:val="1"/>
      </w:pPr>
      <w:bookmarkStart w:id="47" w:name="sub_213"/>
      <w:r>
        <w:t>Форма 2.8</w:t>
      </w:r>
      <w:bookmarkStart w:id="48" w:name="_GoBack"/>
      <w:bookmarkEnd w:id="48"/>
      <w:r w:rsidR="000D69DA">
        <w:t xml:space="preserve">. Информация </w:t>
      </w:r>
      <w:r w:rsidR="000D69DA">
        <w:br/>
        <w:t>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bookmarkEnd w:id="47"/>
    <w:p w:rsidR="000D69DA" w:rsidRDefault="000D69DA" w:rsidP="000D69DA"/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2550"/>
      </w:tblGrid>
      <w:tr w:rsidR="000D69DA" w:rsidTr="00133B9F"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Сведения о правовых актах, регламентирующих правила закупки (положение о закупках) в регулируемой организации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133B9F" w:rsidP="00133B9F">
            <w:pPr>
              <w:pStyle w:val="a4"/>
              <w:jc w:val="left"/>
            </w:pPr>
            <w:r>
              <w:t>ФЗ№223.Положение о закупках от 09.09.2013г</w:t>
            </w:r>
          </w:p>
        </w:tc>
      </w:tr>
      <w:tr w:rsidR="000D69DA" w:rsidTr="00133B9F"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Место размещения положения о закупках организации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Pr="00133B9F" w:rsidRDefault="00133B9F" w:rsidP="00264506">
            <w:pPr>
              <w:pStyle w:val="a4"/>
              <w:rPr>
                <w:lang w:val="en-US"/>
              </w:rPr>
            </w:pPr>
            <w:r>
              <w:t>Сайт</w:t>
            </w:r>
            <w:r>
              <w:rPr>
                <w:lang w:val="en-US"/>
              </w:rPr>
              <w:t xml:space="preserve"> zakupki gov/ru</w:t>
            </w:r>
          </w:p>
        </w:tc>
      </w:tr>
      <w:tr w:rsidR="000D69DA" w:rsidTr="00133B9F"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Планирование конкурсных процедур и результаты их проведения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133B9F" w:rsidP="00264506">
            <w:pPr>
              <w:pStyle w:val="a4"/>
            </w:pPr>
            <w:r>
              <w:t>нет</w:t>
            </w:r>
          </w:p>
        </w:tc>
      </w:tr>
    </w:tbl>
    <w:p w:rsidR="000D69DA" w:rsidRDefault="000D69DA" w:rsidP="000D69DA"/>
    <w:p w:rsidR="00C372FF" w:rsidRDefault="00FD3953" w:rsidP="000D69DA">
      <w:r>
        <w:t xml:space="preserve">                                                                                               Приложение №1</w:t>
      </w:r>
    </w:p>
    <w:p w:rsidR="00C372FF" w:rsidRDefault="00C372FF" w:rsidP="00C372FF">
      <w:pPr>
        <w:ind w:left="3780"/>
        <w:jc w:val="right"/>
        <w:rPr>
          <w:b/>
          <w:bCs/>
        </w:rPr>
      </w:pPr>
    </w:p>
    <w:p w:rsidR="00C372FF" w:rsidRDefault="00C372FF" w:rsidP="00C372FF">
      <w:pPr>
        <w:ind w:left="3780"/>
        <w:jc w:val="right"/>
        <w:rPr>
          <w:b/>
          <w:bCs/>
        </w:rPr>
      </w:pPr>
      <w:r>
        <w:rPr>
          <w:b/>
          <w:bCs/>
        </w:rPr>
        <w:t>Директору МУП «Комфорт»</w:t>
      </w:r>
    </w:p>
    <w:p w:rsidR="00C372FF" w:rsidRDefault="00C372FF" w:rsidP="00FD3953">
      <w:pPr>
        <w:ind w:left="3780"/>
        <w:jc w:val="center"/>
      </w:pPr>
    </w:p>
    <w:p w:rsidR="00C372FF" w:rsidRDefault="00C372FF" w:rsidP="00C372FF">
      <w:pPr>
        <w:jc w:val="right"/>
      </w:pPr>
    </w:p>
    <w:p w:rsidR="00C372FF" w:rsidRDefault="00C372FF" w:rsidP="00C372FF">
      <w:pPr>
        <w:jc w:val="right"/>
      </w:pPr>
      <w:r>
        <w:t>от___________________________________________</w:t>
      </w:r>
    </w:p>
    <w:p w:rsidR="00C372FF" w:rsidRDefault="00C372FF" w:rsidP="00C372FF">
      <w:pPr>
        <w:pStyle w:val="ac"/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</w:t>
      </w:r>
    </w:p>
    <w:p w:rsidR="00C372FF" w:rsidRDefault="00C372FF" w:rsidP="00C372FF">
      <w:pPr>
        <w:jc w:val="right"/>
        <w:rPr>
          <w:sz w:val="22"/>
          <w:szCs w:val="22"/>
        </w:rPr>
      </w:pPr>
      <w:r>
        <w:t>( ФИО  или наименование организации  заказчика )</w:t>
      </w:r>
    </w:p>
    <w:p w:rsidR="00C372FF" w:rsidRDefault="00C372FF" w:rsidP="00C372FF">
      <w:pPr>
        <w:jc w:val="right"/>
      </w:pPr>
      <w:r>
        <w:t>Адрес ________________________________________</w:t>
      </w:r>
    </w:p>
    <w:p w:rsidR="00C372FF" w:rsidRDefault="00C372FF" w:rsidP="00C372FF">
      <w:pPr>
        <w:jc w:val="right"/>
      </w:pPr>
      <w:r>
        <w:t>______________________________________________</w:t>
      </w:r>
    </w:p>
    <w:p w:rsidR="00C372FF" w:rsidRDefault="00C372FF" w:rsidP="00C372FF">
      <w:pPr>
        <w:jc w:val="right"/>
      </w:pPr>
      <w:r>
        <w:t>(адрес  заказчика  ТУ)</w:t>
      </w:r>
    </w:p>
    <w:p w:rsidR="00C372FF" w:rsidRDefault="00C372FF" w:rsidP="00C372FF">
      <w:pPr>
        <w:jc w:val="right"/>
      </w:pPr>
    </w:p>
    <w:p w:rsidR="00C372FF" w:rsidRDefault="00C372FF" w:rsidP="00C372FF">
      <w:pPr>
        <w:jc w:val="right"/>
      </w:pPr>
      <w:r>
        <w:t>телефон: ______________________________________</w:t>
      </w:r>
    </w:p>
    <w:p w:rsidR="00C372FF" w:rsidRDefault="00C372FF" w:rsidP="00C372FF">
      <w:pPr>
        <w:jc w:val="right"/>
      </w:pPr>
      <w:r>
        <w:lastRenderedPageBreak/>
        <w:t>(контактный телефон заказчика)</w:t>
      </w:r>
    </w:p>
    <w:p w:rsidR="00C372FF" w:rsidRDefault="00C372FF" w:rsidP="00C372FF">
      <w:pPr>
        <w:jc w:val="right"/>
        <w:rPr>
          <w:bCs/>
        </w:rPr>
      </w:pPr>
      <w:r>
        <w:rPr>
          <w:bCs/>
        </w:rPr>
        <w:t>ИНН _________________________________</w:t>
      </w:r>
    </w:p>
    <w:p w:rsidR="00C372FF" w:rsidRDefault="00C372FF" w:rsidP="00C372FF">
      <w:pPr>
        <w:jc w:val="center"/>
        <w:rPr>
          <w:bCs/>
        </w:rPr>
      </w:pPr>
    </w:p>
    <w:p w:rsidR="00C372FF" w:rsidRDefault="00C372FF" w:rsidP="00C372FF">
      <w:pPr>
        <w:jc w:val="center"/>
        <w:rPr>
          <w:b/>
        </w:rPr>
      </w:pPr>
    </w:p>
    <w:p w:rsidR="00C372FF" w:rsidRDefault="00C372FF" w:rsidP="00C372FF">
      <w:pPr>
        <w:jc w:val="center"/>
        <w:rPr>
          <w:b/>
        </w:rPr>
      </w:pPr>
      <w:r>
        <w:rPr>
          <w:b/>
        </w:rPr>
        <w:t>ЗАЯВКА</w:t>
      </w:r>
    </w:p>
    <w:p w:rsidR="00C372FF" w:rsidRDefault="00C372FF" w:rsidP="00C372FF">
      <w:pPr>
        <w:jc w:val="center"/>
        <w:rPr>
          <w:b/>
        </w:rPr>
      </w:pPr>
    </w:p>
    <w:p w:rsidR="00C372FF" w:rsidRDefault="00C372FF" w:rsidP="00C372FF">
      <w:r>
        <w:t>Прошу выдать технические условия на присоединение к сетям водоснабжения  ___________________________________________________________</w:t>
      </w:r>
    </w:p>
    <w:p w:rsidR="00C372FF" w:rsidRDefault="00C372FF" w:rsidP="00C372FF">
      <w:pPr>
        <w:ind w:left="705"/>
      </w:pPr>
    </w:p>
    <w:p w:rsidR="00C372FF" w:rsidRDefault="00C372FF" w:rsidP="00C372FF">
      <w:pPr>
        <w:ind w:left="360"/>
      </w:pPr>
      <w:r>
        <w:t>________________________________________</w:t>
      </w:r>
      <w:r w:rsidR="00FD3953">
        <w:t>____________________</w:t>
      </w:r>
    </w:p>
    <w:p w:rsidR="00C372FF" w:rsidRDefault="00C372FF" w:rsidP="00C372FF"/>
    <w:p w:rsidR="00C372FF" w:rsidRDefault="00C372FF" w:rsidP="00C372FF">
      <w:pPr>
        <w:ind w:left="360"/>
      </w:pPr>
      <w:r>
        <w:t>________________________________________</w:t>
      </w:r>
      <w:r w:rsidR="00FD3953">
        <w:t>_____________________</w:t>
      </w:r>
    </w:p>
    <w:p w:rsidR="00C372FF" w:rsidRDefault="00C372FF" w:rsidP="00C372FF">
      <w:pPr>
        <w:ind w:left="705"/>
      </w:pPr>
    </w:p>
    <w:p w:rsidR="00C372FF" w:rsidRDefault="00C372FF" w:rsidP="00C372FF">
      <w:pPr>
        <w:ind w:left="360"/>
      </w:pPr>
      <w:r>
        <w:t xml:space="preserve">расположенного по адресу </w:t>
      </w:r>
      <w:r w:rsidR="00FD3953">
        <w:t xml:space="preserve">                  </w:t>
      </w:r>
      <w:r>
        <w:t xml:space="preserve">_________________________________________________ </w:t>
      </w:r>
    </w:p>
    <w:p w:rsidR="00C372FF" w:rsidRDefault="00C372FF" w:rsidP="00C372FF">
      <w:pPr>
        <w:ind w:left="360"/>
      </w:pPr>
    </w:p>
    <w:p w:rsidR="00C372FF" w:rsidRDefault="00C372FF" w:rsidP="00C372FF">
      <w:pPr>
        <w:ind w:left="360"/>
      </w:pPr>
      <w:r>
        <w:t>_________________________________________</w:t>
      </w:r>
      <w:r w:rsidR="00FD3953">
        <w:t>____________________</w:t>
      </w:r>
    </w:p>
    <w:p w:rsidR="00C372FF" w:rsidRDefault="00C372FF" w:rsidP="00C372FF">
      <w:pPr>
        <w:ind w:left="360"/>
      </w:pPr>
    </w:p>
    <w:p w:rsidR="00C372FF" w:rsidRDefault="00C372FF" w:rsidP="00C372FF">
      <w:pPr>
        <w:ind w:left="360"/>
      </w:pPr>
      <w:r>
        <w:t>Объем водопотребления ____________ м</w:t>
      </w:r>
      <w:r>
        <w:rPr>
          <w:vertAlign w:val="superscript"/>
        </w:rPr>
        <w:t>3</w:t>
      </w:r>
      <w:r>
        <w:t>/сутки.</w:t>
      </w:r>
    </w:p>
    <w:p w:rsidR="00C372FF" w:rsidRDefault="00C372FF" w:rsidP="00FD3953">
      <w:pPr>
        <w:ind w:left="360"/>
        <w:jc w:val="left"/>
      </w:pPr>
    </w:p>
    <w:p w:rsidR="00C372FF" w:rsidRDefault="00C372FF" w:rsidP="00FD3953">
      <w:pPr>
        <w:spacing w:line="360" w:lineRule="auto"/>
        <w:jc w:val="left"/>
      </w:pPr>
      <w:r>
        <w:t xml:space="preserve">Дата ввода объекта в эксплуатацию                         </w:t>
      </w:r>
      <w:r w:rsidR="00FD3953">
        <w:t xml:space="preserve">                  </w:t>
      </w:r>
      <w:r>
        <w:t xml:space="preserve">        «_______» ________________ 200_______г.</w:t>
      </w:r>
    </w:p>
    <w:p w:rsidR="00C372FF" w:rsidRDefault="00C372FF" w:rsidP="00C372FF"/>
    <w:p w:rsidR="00C372FF" w:rsidRDefault="00C372FF" w:rsidP="00C372FF"/>
    <w:p w:rsidR="00C372FF" w:rsidRDefault="00C372FF" w:rsidP="00C372FF">
      <w:r>
        <w:t>Перечень прилагаемых к заявлению документов (копии):</w:t>
      </w:r>
    </w:p>
    <w:p w:rsidR="00C372FF" w:rsidRDefault="00C372FF" w:rsidP="00C372FF">
      <w:pPr>
        <w:ind w:left="360"/>
      </w:pPr>
      <w:r>
        <w:t>1) нотариально заверенные копии учредительных документов, а также документы, подтверждающие полномочия лица, подписавшего заявление;</w:t>
      </w:r>
      <w:r>
        <w:br/>
        <w:t>2) правоустанавливающие документы на земельный участок;</w:t>
      </w:r>
      <w:r>
        <w:br/>
        <w:t>3) информацию о границах земельного участка, на котором планируется осуществить строительство объекта капитального строительства или на котором расположен реконструируемый объект капитального строительства;</w:t>
      </w:r>
      <w:r>
        <w:br/>
        <w:t>4) информацию о разрешенном использовании земельного участка;</w:t>
      </w:r>
      <w:r>
        <w:br/>
        <w:t>5) информацию о предельных параметрах разрешенного строительства (реконструкции) объектов капитального строительства, соответствующих данному земельному участку.</w:t>
      </w:r>
      <w:r>
        <w:br/>
      </w:r>
    </w:p>
    <w:p w:rsidR="00C372FF" w:rsidRDefault="00C372FF" w:rsidP="00C372FF">
      <w:pPr>
        <w:jc w:val="center"/>
      </w:pPr>
      <w:r>
        <w:t>Дата ______________</w:t>
      </w:r>
      <w:r>
        <w:tab/>
      </w:r>
      <w:r>
        <w:tab/>
      </w:r>
      <w:r>
        <w:tab/>
      </w:r>
      <w:r>
        <w:tab/>
        <w:t>Подпись _____________</w:t>
      </w:r>
    </w:p>
    <w:p w:rsidR="00C372FF" w:rsidRDefault="00C372FF" w:rsidP="00C372FF">
      <w:pPr>
        <w:jc w:val="center"/>
      </w:pPr>
    </w:p>
    <w:p w:rsidR="00C372FF" w:rsidRDefault="00C372FF" w:rsidP="00C372FF">
      <w:pPr>
        <w:jc w:val="center"/>
      </w:pPr>
    </w:p>
    <w:p w:rsidR="00C372FF" w:rsidRDefault="00C372FF" w:rsidP="00C372FF">
      <w:pPr>
        <w:jc w:val="center"/>
      </w:pPr>
    </w:p>
    <w:p w:rsidR="00C372FF" w:rsidRDefault="00C372FF" w:rsidP="000D69DA"/>
    <w:sectPr w:rsidR="00C37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6D3" w:rsidRDefault="007A66D3" w:rsidP="00133B9F">
      <w:r>
        <w:separator/>
      </w:r>
    </w:p>
  </w:endnote>
  <w:endnote w:type="continuationSeparator" w:id="0">
    <w:p w:rsidR="007A66D3" w:rsidRDefault="007A66D3" w:rsidP="00133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6D3" w:rsidRDefault="007A66D3" w:rsidP="00133B9F">
      <w:r>
        <w:separator/>
      </w:r>
    </w:p>
  </w:footnote>
  <w:footnote w:type="continuationSeparator" w:id="0">
    <w:p w:rsidR="007A66D3" w:rsidRDefault="007A66D3" w:rsidP="00133B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9DA"/>
    <w:rsid w:val="000D69DA"/>
    <w:rsid w:val="00133B9F"/>
    <w:rsid w:val="00377E1C"/>
    <w:rsid w:val="00474956"/>
    <w:rsid w:val="006E0995"/>
    <w:rsid w:val="00712B1A"/>
    <w:rsid w:val="007A0835"/>
    <w:rsid w:val="007A66D3"/>
    <w:rsid w:val="00997216"/>
    <w:rsid w:val="00B13BEA"/>
    <w:rsid w:val="00B43B02"/>
    <w:rsid w:val="00C372FF"/>
    <w:rsid w:val="00CE16D6"/>
    <w:rsid w:val="00D2069F"/>
    <w:rsid w:val="00D437FB"/>
    <w:rsid w:val="00D971D5"/>
    <w:rsid w:val="00DD725D"/>
    <w:rsid w:val="00FD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9D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D69D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D69DA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0D69DA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0D69DA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0D69DA"/>
    <w:pPr>
      <w:ind w:firstLine="0"/>
      <w:jc w:val="left"/>
    </w:pPr>
  </w:style>
  <w:style w:type="paragraph" w:styleId="a6">
    <w:name w:val="Balloon Text"/>
    <w:basedOn w:val="a"/>
    <w:link w:val="a7"/>
    <w:uiPriority w:val="99"/>
    <w:semiHidden/>
    <w:unhideWhenUsed/>
    <w:rsid w:val="000D6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69DA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133B9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33B9F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33B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33B9F"/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Body Text"/>
    <w:basedOn w:val="a"/>
    <w:link w:val="ad"/>
    <w:rsid w:val="00C372FF"/>
    <w:pPr>
      <w:widowControl/>
      <w:autoSpaceDE/>
      <w:autoSpaceDN/>
      <w:adjustRightInd/>
      <w:spacing w:after="120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ad">
    <w:name w:val="Основной текст Знак"/>
    <w:basedOn w:val="a0"/>
    <w:link w:val="ac"/>
    <w:rsid w:val="00C372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9D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D69D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D69DA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0D69DA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0D69DA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0D69DA"/>
    <w:pPr>
      <w:ind w:firstLine="0"/>
      <w:jc w:val="left"/>
    </w:pPr>
  </w:style>
  <w:style w:type="paragraph" w:styleId="a6">
    <w:name w:val="Balloon Text"/>
    <w:basedOn w:val="a"/>
    <w:link w:val="a7"/>
    <w:uiPriority w:val="99"/>
    <w:semiHidden/>
    <w:unhideWhenUsed/>
    <w:rsid w:val="000D6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69DA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133B9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33B9F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33B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33B9F"/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Body Text"/>
    <w:basedOn w:val="a"/>
    <w:link w:val="ad"/>
    <w:rsid w:val="00C372FF"/>
    <w:pPr>
      <w:widowControl/>
      <w:autoSpaceDE/>
      <w:autoSpaceDN/>
      <w:adjustRightInd/>
      <w:spacing w:after="120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ad">
    <w:name w:val="Основной текст Знак"/>
    <w:basedOn w:val="a0"/>
    <w:link w:val="ac"/>
    <w:rsid w:val="00C372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4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90941.314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70275124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275124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18E56-B826-4412-A31E-5D5E47037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1810</Words>
  <Characters>10317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12103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Комфорт</dc:creator>
  <cp:keywords/>
  <dc:description/>
  <cp:lastModifiedBy>Комфорт</cp:lastModifiedBy>
  <cp:revision>6</cp:revision>
  <dcterms:created xsi:type="dcterms:W3CDTF">2014-03-26T09:21:00Z</dcterms:created>
  <dcterms:modified xsi:type="dcterms:W3CDTF">2014-03-27T02:34:00Z</dcterms:modified>
</cp:coreProperties>
</file>